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AEC" w:rsidRDefault="005E4ADA" w:rsidP="00A655F7">
      <w:pPr>
        <w:rPr>
          <w:b/>
          <w:u w:val="single"/>
        </w:rPr>
      </w:pPr>
      <w:r>
        <w:rPr>
          <w:b/>
          <w:u w:val="single"/>
        </w:rPr>
        <w:t>AP Biology – Cellular Respiration Lab</w:t>
      </w:r>
    </w:p>
    <w:p w:rsidR="005E4ADA" w:rsidRPr="00682B69" w:rsidRDefault="005E4ADA">
      <w:pPr>
        <w:rPr>
          <w:b/>
          <w:u w:val="single"/>
        </w:rPr>
      </w:pPr>
    </w:p>
    <w:p w:rsidR="001A2ABF" w:rsidRDefault="00786534" w:rsidP="00A655F7">
      <w:r>
        <w:t>Cell respiration is the process by which organisms catabolize organic molecules into the more efficient ATP molecule that can be used to power nearly all biological processes. In most organisms oxygen is used to oxidize</w:t>
      </w:r>
      <w:r w:rsidR="006B1A29">
        <w:t xml:space="preserve"> (extract energy-rich electrons) </w:t>
      </w:r>
      <w:r>
        <w:t>these organic molecules and carbon dioxide is released as a byproduct when the organic molecules are oxidized.</w:t>
      </w:r>
      <w:r w:rsidR="006B1A29">
        <w:t xml:space="preserve"> Oxygen then combines with available hydrogens to form water as another waste product.</w:t>
      </w:r>
      <w:r w:rsidR="001A2ABF">
        <w:t xml:space="preserve"> The overall equation for this reaction is shown below</w:t>
      </w:r>
      <w:r w:rsidR="002418D1">
        <w:t>:</w:t>
      </w:r>
    </w:p>
    <w:p w:rsidR="001A2ABF" w:rsidRDefault="001A2ABF">
      <w:r>
        <w:rPr>
          <w:noProof/>
        </w:rPr>
        <w:drawing>
          <wp:inline distT="0" distB="0" distL="0" distR="0" wp14:anchorId="45FBE8F1" wp14:editId="6C245185">
            <wp:extent cx="5943600" cy="3123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12388"/>
                    </a:xfrm>
                    <a:prstGeom prst="rect">
                      <a:avLst/>
                    </a:prstGeom>
                    <a:noFill/>
                    <a:ln>
                      <a:noFill/>
                    </a:ln>
                  </pic:spPr>
                </pic:pic>
              </a:graphicData>
            </a:graphic>
          </wp:inline>
        </w:drawing>
      </w:r>
    </w:p>
    <w:p w:rsidR="002418D1" w:rsidRDefault="002418D1">
      <w:r>
        <w:t xml:space="preserve">Although the terms </w:t>
      </w:r>
      <w:r w:rsidRPr="008F181E">
        <w:rPr>
          <w:b/>
          <w:highlight w:val="lightGray"/>
        </w:rPr>
        <w:t>ectotherm</w:t>
      </w:r>
      <w:r>
        <w:t xml:space="preserve"> and </w:t>
      </w:r>
      <w:r w:rsidRPr="008F181E">
        <w:rPr>
          <w:b/>
          <w:highlight w:val="lightGray"/>
        </w:rPr>
        <w:t>endotherm</w:t>
      </w:r>
      <w:r>
        <w:t xml:space="preserve"> are usually used to describe </w:t>
      </w:r>
      <w:r w:rsidRPr="00C32F4D">
        <w:rPr>
          <w:i/>
        </w:rPr>
        <w:t>animal</w:t>
      </w:r>
      <w:r>
        <w:t xml:space="preserve"> body temperature regulation, they can also be used to describe plants. Most plants cannot regulate their body temperature internally and are therefore at the mercy of their surroundings to absorb heat energy to assist cellular processes.</w:t>
      </w:r>
      <w:r w:rsidR="005443C0">
        <w:t xml:space="preserve"> There is a relationship between metabolic rate and temperature </w:t>
      </w:r>
      <w:r w:rsidR="002B4AC9">
        <w:t xml:space="preserve">in ectotherms </w:t>
      </w:r>
      <w:r w:rsidR="005443C0">
        <w:t>called Q</w:t>
      </w:r>
      <w:r w:rsidR="005443C0" w:rsidRPr="003C79E0">
        <w:rPr>
          <w:vertAlign w:val="subscript"/>
        </w:rPr>
        <w:t>10</w:t>
      </w:r>
      <w:r w:rsidR="005443C0">
        <w:t xml:space="preserve"> – The Temperature Coefficient. Simply stated, </w:t>
      </w:r>
      <w:r w:rsidR="005443C0" w:rsidRPr="00C32F4D">
        <w:rPr>
          <w:b/>
        </w:rPr>
        <w:t>for every 10</w:t>
      </w:r>
      <w:r w:rsidR="005443C0" w:rsidRPr="00C32F4D">
        <w:rPr>
          <w:b/>
          <w:vertAlign w:val="superscript"/>
        </w:rPr>
        <w:t>o</w:t>
      </w:r>
      <w:r w:rsidR="005443C0" w:rsidRPr="00C32F4D">
        <w:rPr>
          <w:b/>
        </w:rPr>
        <w:t>C change in temperature, a corresponding change in metabolic rate occurs.</w:t>
      </w:r>
      <w:r w:rsidR="005443C0">
        <w:t xml:space="preserve"> </w:t>
      </w:r>
      <w:r w:rsidR="005443C0" w:rsidRPr="00E43D7C">
        <w:rPr>
          <w:b/>
        </w:rPr>
        <w:t xml:space="preserve">The change factor </w:t>
      </w:r>
      <w:r w:rsidR="009F0008">
        <w:rPr>
          <w:b/>
        </w:rPr>
        <w:t>(Q</w:t>
      </w:r>
      <w:r w:rsidR="009F0008" w:rsidRPr="009F0008">
        <w:rPr>
          <w:b/>
          <w:vertAlign w:val="subscript"/>
        </w:rPr>
        <w:t>10</w:t>
      </w:r>
      <w:r w:rsidR="009F0008">
        <w:rPr>
          <w:b/>
        </w:rPr>
        <w:t xml:space="preserve">) </w:t>
      </w:r>
      <w:r w:rsidR="005443C0" w:rsidRPr="00E43D7C">
        <w:rPr>
          <w:b/>
        </w:rPr>
        <w:t xml:space="preserve">is usually </w:t>
      </w:r>
      <w:r w:rsidR="005443C0" w:rsidRPr="009D1D98">
        <w:rPr>
          <w:b/>
          <w:sz w:val="28"/>
          <w:highlight w:val="lightGray"/>
        </w:rPr>
        <w:t>2-3</w:t>
      </w:r>
      <w:r w:rsidR="008D7EB3" w:rsidRPr="009D1D98">
        <w:rPr>
          <w:b/>
          <w:sz w:val="28"/>
        </w:rPr>
        <w:t xml:space="preserve"> </w:t>
      </w:r>
      <w:r w:rsidR="008D7EB3">
        <w:rPr>
          <w:b/>
        </w:rPr>
        <w:t>in biological systems</w:t>
      </w:r>
      <w:r w:rsidR="005443C0">
        <w:t>. An example is shown below:</w:t>
      </w:r>
    </w:p>
    <w:p w:rsidR="002418D1" w:rsidRDefault="002418D1"/>
    <w:p w:rsidR="002418D1" w:rsidRDefault="005443C0">
      <w:r>
        <w:t xml:space="preserve">The invertebrate crustacean </w:t>
      </w:r>
      <w:r w:rsidRPr="00404CBD">
        <w:rPr>
          <w:i/>
        </w:rPr>
        <w:t>Daphnia</w:t>
      </w:r>
      <w:r>
        <w:t xml:space="preserve"> </w:t>
      </w:r>
      <w:r w:rsidR="00404CBD" w:rsidRPr="00404CBD">
        <w:rPr>
          <w:i/>
        </w:rPr>
        <w:t>magnum</w:t>
      </w:r>
      <w:r w:rsidR="00404CBD">
        <w:t xml:space="preserve"> </w:t>
      </w:r>
      <w:r>
        <w:t>has a Q</w:t>
      </w:r>
      <w:r w:rsidRPr="003C79E0">
        <w:rPr>
          <w:vertAlign w:val="subscript"/>
        </w:rPr>
        <w:t xml:space="preserve">10 </w:t>
      </w:r>
      <w:r>
        <w:t>of about 2 meaning that for every 10</w:t>
      </w:r>
      <w:r w:rsidRPr="003C79E0">
        <w:rPr>
          <w:vertAlign w:val="superscript"/>
        </w:rPr>
        <w:t>o</w:t>
      </w:r>
      <w:r>
        <w:t xml:space="preserve">C increase in temperature, its metabolic </w:t>
      </w:r>
      <w:r w:rsidR="003C79E0">
        <w:t>rate increases by a factor of 2</w:t>
      </w:r>
      <w:r>
        <w:t>.</w:t>
      </w:r>
      <w:r w:rsidR="003D36A1">
        <w:t xml:space="preserve"> Notice however this only occurs up to a </w:t>
      </w:r>
      <w:r w:rsidR="00D84F44">
        <w:t>certain</w:t>
      </w:r>
      <w:r w:rsidR="003D36A1">
        <w:t xml:space="preserve"> </w:t>
      </w:r>
      <w:r w:rsidR="00404CBD">
        <w:t>temperature</w:t>
      </w:r>
      <w:r w:rsidR="003D36A1">
        <w:t xml:space="preserve">. </w:t>
      </w:r>
      <w:r w:rsidR="00D84F44" w:rsidRPr="00D84F44">
        <w:rPr>
          <w:b/>
          <w:u w:val="single"/>
        </w:rPr>
        <w:t>Explain this observation.</w:t>
      </w:r>
    </w:p>
    <w:p w:rsidR="002418D1" w:rsidRDefault="005443C0">
      <w:r>
        <w:rPr>
          <w:noProof/>
        </w:rPr>
        <w:drawing>
          <wp:anchor distT="0" distB="0" distL="114300" distR="114300" simplePos="0" relativeHeight="251659264" behindDoc="0" locked="0" layoutInCell="1" allowOverlap="1">
            <wp:simplePos x="0" y="0"/>
            <wp:positionH relativeFrom="column">
              <wp:posOffset>2609215</wp:posOffset>
            </wp:positionH>
            <wp:positionV relativeFrom="paragraph">
              <wp:posOffset>107315</wp:posOffset>
            </wp:positionV>
            <wp:extent cx="4093210" cy="3067050"/>
            <wp:effectExtent l="19050" t="19050" r="21590" b="190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3210" cy="306705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3C79E0" w:rsidRPr="003C79E0">
        <w:rPr>
          <w:noProof/>
        </w:rPr>
        <w:t xml:space="preserve"> </w:t>
      </w:r>
    </w:p>
    <w:p w:rsidR="002418D1" w:rsidRDefault="002418D1"/>
    <w:p w:rsidR="003C79E0" w:rsidRDefault="003C79E0">
      <w:r>
        <w:rPr>
          <w:noProof/>
        </w:rPr>
        <w:drawing>
          <wp:anchor distT="0" distB="0" distL="114300" distR="114300" simplePos="0" relativeHeight="251658240" behindDoc="0" locked="0" layoutInCell="1" allowOverlap="1" wp14:anchorId="64CE8D83" wp14:editId="6317D5D8">
            <wp:simplePos x="0" y="0"/>
            <wp:positionH relativeFrom="column">
              <wp:posOffset>152400</wp:posOffset>
            </wp:positionH>
            <wp:positionV relativeFrom="paragraph">
              <wp:posOffset>109220</wp:posOffset>
            </wp:positionV>
            <wp:extent cx="1685925" cy="923925"/>
            <wp:effectExtent l="0" t="0" r="9525" b="9525"/>
            <wp:wrapSquare wrapText="bothSides"/>
            <wp:docPr id="3" name="Picture 3" descr="http://www.physiologyweb.com/calculators/figs/q10_equ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hysiologyweb.com/calculators/figs/q10_equatio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592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79E0" w:rsidRDefault="003C79E0"/>
    <w:p w:rsidR="003C79E0" w:rsidRDefault="003C79E0"/>
    <w:p w:rsidR="003C79E0" w:rsidRDefault="003C79E0"/>
    <w:p w:rsidR="003C79E0" w:rsidRDefault="003C79E0"/>
    <w:p w:rsidR="003C79E0" w:rsidRDefault="003C79E0"/>
    <w:p w:rsidR="003C79E0" w:rsidRDefault="003C79E0"/>
    <w:p w:rsidR="002137CD" w:rsidRDefault="003C79E0">
      <w:r>
        <w:t xml:space="preserve">Assume that </w:t>
      </w:r>
      <w:r w:rsidRPr="003C79E0">
        <w:rPr>
          <w:b/>
        </w:rPr>
        <w:t>X = 1</w:t>
      </w:r>
      <w:r>
        <w:t xml:space="preserve"> in the graph data. </w:t>
      </w:r>
    </w:p>
    <w:p w:rsidR="003C79E0" w:rsidRDefault="003C79E0">
      <w:r w:rsidRPr="00503C75">
        <w:rPr>
          <w:b/>
          <w:u w:val="single"/>
        </w:rPr>
        <w:t>Use the data to show your calculation of the Q</w:t>
      </w:r>
      <w:r w:rsidRPr="00503C75">
        <w:rPr>
          <w:b/>
          <w:u w:val="single"/>
          <w:vertAlign w:val="subscript"/>
        </w:rPr>
        <w:t>10</w:t>
      </w:r>
      <w:r w:rsidRPr="00503C75">
        <w:rPr>
          <w:b/>
          <w:u w:val="single"/>
        </w:rPr>
        <w:t xml:space="preserve"> value for </w:t>
      </w:r>
      <w:r w:rsidRPr="00404CBD">
        <w:rPr>
          <w:b/>
          <w:i/>
          <w:u w:val="single"/>
        </w:rPr>
        <w:t>Daphnia</w:t>
      </w:r>
      <w:r w:rsidR="00857B35">
        <w:rPr>
          <w:b/>
          <w:u w:val="single"/>
        </w:rPr>
        <w:t xml:space="preserve"> between 20 &amp; 30</w:t>
      </w:r>
      <w:r w:rsidR="00857B35" w:rsidRPr="00857B35">
        <w:rPr>
          <w:b/>
          <w:u w:val="single"/>
          <w:vertAlign w:val="superscript"/>
        </w:rPr>
        <w:t>o</w:t>
      </w:r>
      <w:r w:rsidR="00857B35">
        <w:rPr>
          <w:b/>
          <w:u w:val="single"/>
        </w:rPr>
        <w:t xml:space="preserve">C </w:t>
      </w:r>
      <w:r w:rsidR="00283FB1">
        <w:t>(</w:t>
      </w:r>
      <w:r w:rsidR="00857B35">
        <w:t xml:space="preserve">T2 = higher temperature &amp; T1 = lower temperature, </w:t>
      </w:r>
      <w:r>
        <w:t>R2</w:t>
      </w:r>
      <w:r w:rsidR="00857B35">
        <w:t xml:space="preserve"> = metabolic rate at T</w:t>
      </w:r>
      <w:r>
        <w:t xml:space="preserve">2, R1 = metabolic rate at </w:t>
      </w:r>
      <w:r w:rsidR="00857B35">
        <w:t>T1)</w:t>
      </w:r>
    </w:p>
    <w:p w:rsidR="003C79E0" w:rsidRDefault="003C79E0"/>
    <w:p w:rsidR="003C79E0" w:rsidRPr="00656114" w:rsidRDefault="00656114">
      <w:pPr>
        <w:rPr>
          <w:b/>
          <w:u w:val="single"/>
        </w:rPr>
      </w:pPr>
      <w:r w:rsidRPr="00656114">
        <w:rPr>
          <w:b/>
          <w:u w:val="single"/>
        </w:rPr>
        <w:t>How might this data differ for an endotherm such as a mouse?</w:t>
      </w:r>
    </w:p>
    <w:p w:rsidR="003C79E0" w:rsidRDefault="003C79E0"/>
    <w:p w:rsidR="00D82CA0" w:rsidRDefault="00D82CA0"/>
    <w:p w:rsidR="00D82CA0" w:rsidRPr="007C0735" w:rsidRDefault="00E37EAF">
      <w:r w:rsidRPr="007C0735">
        <w:t xml:space="preserve">The purpose of this experiment is to determine if metabolic rate in </w:t>
      </w:r>
      <w:r w:rsidR="00F954E8" w:rsidRPr="007C0735">
        <w:t>ectotherm fish</w:t>
      </w:r>
      <w:r w:rsidRPr="007C0735">
        <w:t xml:space="preserve"> </w:t>
      </w:r>
      <w:r w:rsidR="008E09EA" w:rsidRPr="007C0735">
        <w:t>will change based on temperature and if so whether or not it follows the Q</w:t>
      </w:r>
      <w:r w:rsidR="008E09EA" w:rsidRPr="007C0735">
        <w:rPr>
          <w:vertAlign w:val="subscript"/>
        </w:rPr>
        <w:t xml:space="preserve">10 </w:t>
      </w:r>
      <w:r w:rsidR="008E09EA" w:rsidRPr="007C0735">
        <w:t>rule.</w:t>
      </w:r>
      <w:r w:rsidRPr="007C0735">
        <w:t xml:space="preserve"> </w:t>
      </w:r>
    </w:p>
    <w:p w:rsidR="00F54A24" w:rsidRPr="00E37EAF" w:rsidRDefault="00F54A24">
      <w:pPr>
        <w:rPr>
          <w:b/>
        </w:rPr>
      </w:pPr>
    </w:p>
    <w:p w:rsidR="00460FC7" w:rsidRDefault="007C0735">
      <w:pPr>
        <w:rPr>
          <w:b/>
          <w:u w:val="single"/>
        </w:rPr>
      </w:pPr>
      <w:r w:rsidRPr="007C0735">
        <w:rPr>
          <w:b/>
          <w:u w:val="single"/>
        </w:rPr>
        <w:t>Write a null hypothesis appropriate for the first part of the purpose.</w:t>
      </w:r>
      <w:r w:rsidR="00E84672">
        <w:rPr>
          <w:b/>
          <w:u w:val="single"/>
        </w:rPr>
        <w:t xml:space="preserve"> How will it be tested</w:t>
      </w:r>
      <w:r w:rsidR="003E3AE6">
        <w:rPr>
          <w:b/>
          <w:u w:val="single"/>
        </w:rPr>
        <w:t>?</w:t>
      </w:r>
      <w:r w:rsidR="00E84672">
        <w:rPr>
          <w:b/>
          <w:u w:val="single"/>
        </w:rPr>
        <w:t xml:space="preserve"> </w:t>
      </w:r>
      <w:r w:rsidR="003E3AE6">
        <w:rPr>
          <w:b/>
          <w:u w:val="single"/>
        </w:rPr>
        <w:t>H</w:t>
      </w:r>
      <w:r w:rsidR="00E84672">
        <w:rPr>
          <w:b/>
          <w:u w:val="single"/>
        </w:rPr>
        <w:t>ow will you determine if fish follow the Q</w:t>
      </w:r>
      <w:r w:rsidR="00E84672" w:rsidRPr="00E84672">
        <w:rPr>
          <w:b/>
          <w:u w:val="single"/>
          <w:vertAlign w:val="subscript"/>
        </w:rPr>
        <w:t>10</w:t>
      </w:r>
      <w:r w:rsidR="00E84672">
        <w:rPr>
          <w:b/>
          <w:u w:val="single"/>
        </w:rPr>
        <w:t xml:space="preserve"> rule?</w:t>
      </w:r>
    </w:p>
    <w:p w:rsidR="007D0EBB" w:rsidRDefault="007D0EBB">
      <w:pPr>
        <w:rPr>
          <w:b/>
          <w:u w:val="single"/>
        </w:rPr>
      </w:pPr>
    </w:p>
    <w:p w:rsidR="004B7915" w:rsidRPr="0087103E" w:rsidRDefault="00ED728E">
      <w:pPr>
        <w:rPr>
          <w:b/>
        </w:rPr>
      </w:pPr>
      <w:r w:rsidRPr="0087103E">
        <w:rPr>
          <w:b/>
          <w:highlight w:val="lightGray"/>
        </w:rPr>
        <w:t>Methods</w:t>
      </w:r>
    </w:p>
    <w:p w:rsidR="001A2ABF" w:rsidRDefault="003814CB">
      <w:r>
        <w:t xml:space="preserve">Your group will measure respiration </w:t>
      </w:r>
      <w:r w:rsidR="00F954E8">
        <w:t xml:space="preserve">rate </w:t>
      </w:r>
      <w:r>
        <w:t>based on oxygen consumed over time using a dissolved oxygen sensor.</w:t>
      </w:r>
      <w:r w:rsidR="00845E6A">
        <w:t xml:space="preserve"> </w:t>
      </w:r>
      <w:r w:rsidR="00E660FB" w:rsidRPr="006A6925">
        <w:rPr>
          <w:b/>
          <w:u w:val="single"/>
        </w:rPr>
        <w:t>There is only 1 sensor</w:t>
      </w:r>
      <w:r w:rsidR="00AB5338">
        <w:t>,</w:t>
      </w:r>
      <w:r w:rsidR="00E660FB">
        <w:t xml:space="preserve"> so </w:t>
      </w:r>
      <w:r w:rsidR="0009296D">
        <w:t xml:space="preserve">follow the time schedule </w:t>
      </w:r>
      <w:r w:rsidR="007D0EBB">
        <w:t>shown</w:t>
      </w:r>
      <w:r w:rsidR="0009296D">
        <w:t xml:space="preserve"> </w:t>
      </w:r>
      <w:r w:rsidR="00AB5338">
        <w:t>carefully</w:t>
      </w:r>
      <w:r w:rsidR="0009296D">
        <w:t>.</w:t>
      </w:r>
      <w:r w:rsidR="005820BF">
        <w:t xml:space="preserve"> </w:t>
      </w:r>
      <w:r w:rsidR="00845E6A">
        <w:t xml:space="preserve">The basic procedures are described </w:t>
      </w:r>
      <w:r w:rsidR="007D0EBB">
        <w:t>on the following page</w:t>
      </w:r>
      <w:r w:rsidR="007D0EBB" w:rsidRPr="0071294B">
        <w:t>.</w:t>
      </w:r>
      <w:r w:rsidR="00244C91" w:rsidRPr="0071294B">
        <w:t xml:space="preserve"> </w:t>
      </w:r>
      <w:r w:rsidR="00244C91" w:rsidRPr="008A70F8">
        <w:rPr>
          <w:b/>
          <w:highlight w:val="lightGray"/>
        </w:rPr>
        <w:t xml:space="preserve">Failure to adhere to your time schedule </w:t>
      </w:r>
      <w:r w:rsidR="0071294B" w:rsidRPr="008A70F8">
        <w:rPr>
          <w:b/>
          <w:highlight w:val="lightGray"/>
        </w:rPr>
        <w:t xml:space="preserve">for </w:t>
      </w:r>
      <w:r w:rsidR="0071294B" w:rsidRPr="008A70F8">
        <w:rPr>
          <w:b/>
          <w:highlight w:val="lightGray"/>
          <w:u w:val="single"/>
        </w:rPr>
        <w:t>any reason</w:t>
      </w:r>
      <w:r w:rsidR="0071294B" w:rsidRPr="008A70F8">
        <w:rPr>
          <w:b/>
          <w:highlight w:val="lightGray"/>
        </w:rPr>
        <w:t xml:space="preserve"> </w:t>
      </w:r>
      <w:r w:rsidR="00244C91" w:rsidRPr="008A70F8">
        <w:rPr>
          <w:b/>
          <w:highlight w:val="lightGray"/>
        </w:rPr>
        <w:t xml:space="preserve">will result in a </w:t>
      </w:r>
      <w:r w:rsidR="00244C91" w:rsidRPr="008A70F8">
        <w:rPr>
          <w:b/>
          <w:sz w:val="28"/>
          <w:highlight w:val="lightGray"/>
        </w:rPr>
        <w:t xml:space="preserve">25% </w:t>
      </w:r>
      <w:r w:rsidR="008A70F8" w:rsidRPr="008A70F8">
        <w:rPr>
          <w:b/>
          <w:sz w:val="28"/>
          <w:highlight w:val="lightGray"/>
        </w:rPr>
        <w:t>DEDUCTION</w:t>
      </w:r>
      <w:r w:rsidR="00244C91" w:rsidRPr="008A70F8">
        <w:rPr>
          <w:b/>
          <w:sz w:val="28"/>
          <w:highlight w:val="lightGray"/>
        </w:rPr>
        <w:t xml:space="preserve"> </w:t>
      </w:r>
      <w:r w:rsidR="00244C91" w:rsidRPr="008A70F8">
        <w:rPr>
          <w:b/>
          <w:highlight w:val="lightGray"/>
        </w:rPr>
        <w:t>from your lab performance grade.</w:t>
      </w:r>
      <w:r w:rsidR="00244C91" w:rsidRPr="008A70F8">
        <w:rPr>
          <w:highlight w:val="lightGray"/>
        </w:rPr>
        <w:t xml:space="preserve"> </w:t>
      </w:r>
      <w:r w:rsidR="00244C91" w:rsidRPr="008A70F8">
        <w:rPr>
          <w:b/>
          <w:highlight w:val="lightGray"/>
        </w:rPr>
        <w:t xml:space="preserve">I will be available after school </w:t>
      </w:r>
      <w:r w:rsidR="00244C91" w:rsidRPr="007364A6">
        <w:rPr>
          <w:b/>
          <w:highlight w:val="lightGray"/>
          <w:u w:val="single"/>
        </w:rPr>
        <w:t>Monday</w:t>
      </w:r>
      <w:r w:rsidR="00244C91" w:rsidRPr="008A70F8">
        <w:rPr>
          <w:b/>
          <w:highlight w:val="lightGray"/>
        </w:rPr>
        <w:t xml:space="preserve"> if you would like to practice.</w:t>
      </w:r>
    </w:p>
    <w:p w:rsidR="00845E6A" w:rsidRDefault="00845E6A">
      <w:bookmarkStart w:id="0" w:name="_GoBack"/>
      <w:bookmarkEnd w:id="0"/>
    </w:p>
    <w:p w:rsidR="00A655F7" w:rsidRDefault="00A655F7"/>
    <w:p w:rsidR="009A0935" w:rsidRPr="000C16BE" w:rsidRDefault="009A0935">
      <w:pPr>
        <w:rPr>
          <w:b/>
          <w:u w:val="single"/>
        </w:rPr>
      </w:pPr>
      <w:r w:rsidRPr="000C16BE">
        <w:rPr>
          <w:b/>
          <w:u w:val="single"/>
        </w:rPr>
        <w:t>DAY 1</w:t>
      </w:r>
      <w:r w:rsidR="000D5071">
        <w:rPr>
          <w:b/>
          <w:u w:val="single"/>
        </w:rPr>
        <w:t xml:space="preserve"> – FISH RESPIRATION RATE AT </w:t>
      </w:r>
      <w:r w:rsidR="00553781">
        <w:rPr>
          <w:b/>
          <w:u w:val="single"/>
        </w:rPr>
        <w:t>20</w:t>
      </w:r>
      <w:r w:rsidR="000D5071" w:rsidRPr="000D5071">
        <w:rPr>
          <w:b/>
          <w:u w:val="single"/>
          <w:vertAlign w:val="superscript"/>
        </w:rPr>
        <w:t>o</w:t>
      </w:r>
      <w:r w:rsidR="000D5071">
        <w:rPr>
          <w:b/>
          <w:u w:val="single"/>
        </w:rPr>
        <w:t>C</w:t>
      </w:r>
    </w:p>
    <w:p w:rsidR="00845E6A" w:rsidRDefault="00845E6A" w:rsidP="001307F5">
      <w:pPr>
        <w:ind w:left="180" w:hanging="180"/>
      </w:pPr>
      <w:r>
        <w:t xml:space="preserve">1. </w:t>
      </w:r>
      <w:r w:rsidR="00571C3D">
        <w:t>Your materials tray includes:</w:t>
      </w:r>
      <w:r>
        <w:t xml:space="preserve"> </w:t>
      </w:r>
      <w:r w:rsidR="00571C3D">
        <w:t>a cup</w:t>
      </w:r>
      <w:r>
        <w:t xml:space="preserve"> </w:t>
      </w:r>
      <w:r w:rsidR="00571C3D">
        <w:t xml:space="preserve">of water </w:t>
      </w:r>
      <w:r>
        <w:t>with a fish, a cup of ice</w:t>
      </w:r>
      <w:r w:rsidR="002D3EA3">
        <w:t>/</w:t>
      </w:r>
      <w:r w:rsidR="00C1403D">
        <w:t>water</w:t>
      </w:r>
      <w:r w:rsidR="00571C3D">
        <w:t xml:space="preserve">, </w:t>
      </w:r>
      <w:r w:rsidR="00553781">
        <w:t xml:space="preserve">a thermometer </w:t>
      </w:r>
      <w:r w:rsidR="00571C3D">
        <w:t xml:space="preserve">&amp; an </w:t>
      </w:r>
      <w:r w:rsidR="00592FEA">
        <w:t>experimental</w:t>
      </w:r>
      <w:r w:rsidR="00571C3D">
        <w:t xml:space="preserve"> cup with</w:t>
      </w:r>
      <w:r w:rsidR="00B42D7A">
        <w:t xml:space="preserve"> holed-</w:t>
      </w:r>
      <w:r w:rsidR="00571C3D">
        <w:t xml:space="preserve"> lid</w:t>
      </w:r>
      <w:r>
        <w:t>.</w:t>
      </w:r>
      <w:r w:rsidR="007B0B91">
        <w:t xml:space="preserve"> You also have an extra tray for excess water during the </w:t>
      </w:r>
      <w:r w:rsidR="00B42D7A">
        <w:t>experiment</w:t>
      </w:r>
      <w:r w:rsidR="007B0B91">
        <w:t>.</w:t>
      </w:r>
    </w:p>
    <w:p w:rsidR="006D240B" w:rsidRDefault="00571C3D" w:rsidP="00B04907">
      <w:pPr>
        <w:ind w:left="270" w:hanging="270"/>
      </w:pPr>
      <w:r>
        <w:t>2</w:t>
      </w:r>
      <w:r w:rsidR="006D240B">
        <w:t>.</w:t>
      </w:r>
      <w:r w:rsidR="007B0B91">
        <w:t xml:space="preserve"> </w:t>
      </w:r>
      <w:r w:rsidR="009A0935">
        <w:t xml:space="preserve">Fill the </w:t>
      </w:r>
      <w:r w:rsidR="00592FEA">
        <w:t>experimental</w:t>
      </w:r>
      <w:r w:rsidR="009A0935">
        <w:t xml:space="preserve"> cup w</w:t>
      </w:r>
      <w:r w:rsidR="007A05E1">
        <w:t>ith tap-water until almost full; IN A</w:t>
      </w:r>
      <w:r w:rsidR="00B04907">
        <w:t xml:space="preserve"> TRAY</w:t>
      </w:r>
      <w:r w:rsidR="00592FEA">
        <w:t>,</w:t>
      </w:r>
      <w:r w:rsidR="00B04907">
        <w:t xml:space="preserve"> </w:t>
      </w:r>
      <w:r w:rsidR="001307F5">
        <w:t>a</w:t>
      </w:r>
      <w:r w:rsidR="001307F5">
        <w:t xml:space="preserve">dd ice-water </w:t>
      </w:r>
      <w:r w:rsidR="00553781" w:rsidRPr="00286899">
        <w:rPr>
          <w:b/>
          <w:u w:val="single"/>
        </w:rPr>
        <w:t>SLOWLY</w:t>
      </w:r>
      <w:r w:rsidR="00553781">
        <w:t xml:space="preserve"> </w:t>
      </w:r>
      <w:r w:rsidR="00592FEA">
        <w:t xml:space="preserve">to the experimental cup </w:t>
      </w:r>
      <w:r w:rsidR="001307F5">
        <w:t xml:space="preserve">until temperature is at </w:t>
      </w:r>
      <w:r w:rsidR="00553781">
        <w:rPr>
          <w:b/>
          <w:highlight w:val="yellow"/>
        </w:rPr>
        <w:t>19</w:t>
      </w:r>
      <w:r w:rsidR="001307F5" w:rsidRPr="009A0935">
        <w:rPr>
          <w:b/>
          <w:highlight w:val="yellow"/>
          <w:vertAlign w:val="superscript"/>
        </w:rPr>
        <w:t>o</w:t>
      </w:r>
      <w:r w:rsidR="001307F5" w:rsidRPr="009A0935">
        <w:rPr>
          <w:b/>
          <w:highlight w:val="yellow"/>
        </w:rPr>
        <w:t>C</w:t>
      </w:r>
      <w:r w:rsidR="001307F5">
        <w:t>.</w:t>
      </w:r>
      <w:r w:rsidR="0054329F">
        <w:t xml:space="preserve"> </w:t>
      </w:r>
      <w:r w:rsidR="004641C2">
        <w:t>Hot water is available if temperature gets too cold.</w:t>
      </w:r>
    </w:p>
    <w:p w:rsidR="009A0935" w:rsidRDefault="00C1403D" w:rsidP="001307F5">
      <w:pPr>
        <w:ind w:left="180" w:hanging="180"/>
      </w:pPr>
      <w:r>
        <w:t xml:space="preserve">3. </w:t>
      </w:r>
      <w:r w:rsidR="001307F5">
        <w:t xml:space="preserve">Cover with the lid; </w:t>
      </w:r>
      <w:r w:rsidR="00724742">
        <w:t xml:space="preserve">Fill with ice water through the lid hole until </w:t>
      </w:r>
      <w:r w:rsidR="001307F5">
        <w:t>water spill</w:t>
      </w:r>
      <w:r w:rsidR="00724742">
        <w:t>s</w:t>
      </w:r>
      <w:r w:rsidR="001307F5">
        <w:t xml:space="preserve"> out of the hole on top </w:t>
      </w:r>
      <w:r w:rsidR="00CB55A3">
        <w:t xml:space="preserve">of the lid </w:t>
      </w:r>
      <w:r w:rsidR="001307F5">
        <w:t xml:space="preserve">to assure the entire </w:t>
      </w:r>
      <w:r w:rsidR="00592FEA">
        <w:t>cup</w:t>
      </w:r>
      <w:r w:rsidR="001307F5">
        <w:t xml:space="preserve"> is filled with water and</w:t>
      </w:r>
      <w:r w:rsidR="00724742">
        <w:t xml:space="preserve"> no air.</w:t>
      </w:r>
    </w:p>
    <w:p w:rsidR="00845E6A" w:rsidRDefault="008014A4" w:rsidP="0014440C">
      <w:pPr>
        <w:ind w:left="270" w:hanging="270"/>
      </w:pPr>
      <w:r>
        <w:t>3</w:t>
      </w:r>
      <w:r w:rsidR="00845E6A">
        <w:t xml:space="preserve">. </w:t>
      </w:r>
      <w:r w:rsidR="00D15BDC">
        <w:t xml:space="preserve">Check water temperature is </w:t>
      </w:r>
      <w:r w:rsidR="00553781">
        <w:rPr>
          <w:b/>
          <w:highlight w:val="yellow"/>
        </w:rPr>
        <w:t>19</w:t>
      </w:r>
      <w:r w:rsidR="00D15BDC" w:rsidRPr="00D15BDC">
        <w:rPr>
          <w:b/>
          <w:highlight w:val="yellow"/>
          <w:vertAlign w:val="superscript"/>
        </w:rPr>
        <w:t>o</w:t>
      </w:r>
      <w:r w:rsidR="00D15BDC" w:rsidRPr="00D15BDC">
        <w:rPr>
          <w:b/>
          <w:highlight w:val="yellow"/>
        </w:rPr>
        <w:t>C</w:t>
      </w:r>
      <w:r w:rsidR="00D15BDC">
        <w:t xml:space="preserve">; cool with ice if not. When at </w:t>
      </w:r>
      <w:r w:rsidR="00553781">
        <w:rPr>
          <w:b/>
          <w:highlight w:val="yellow"/>
        </w:rPr>
        <w:t>19</w:t>
      </w:r>
      <w:r w:rsidR="00D15BDC" w:rsidRPr="00D15BDC">
        <w:rPr>
          <w:b/>
          <w:highlight w:val="yellow"/>
          <w:vertAlign w:val="superscript"/>
        </w:rPr>
        <w:t>o</w:t>
      </w:r>
      <w:r w:rsidR="00D15BDC" w:rsidRPr="00D15BDC">
        <w:rPr>
          <w:b/>
          <w:highlight w:val="yellow"/>
        </w:rPr>
        <w:t>C</w:t>
      </w:r>
      <w:r w:rsidR="00D15BDC">
        <w:t>, remove the lid, add the fish and replace lid.</w:t>
      </w:r>
      <w:r w:rsidR="0014440C">
        <w:t xml:space="preserve"> Start a timer for 2 minutes for fish to acclimate to the water.</w:t>
      </w:r>
    </w:p>
    <w:p w:rsidR="005E4DA0" w:rsidRDefault="005E4DA0" w:rsidP="006668D8">
      <w:pPr>
        <w:ind w:left="270" w:hanging="270"/>
      </w:pPr>
      <w:r>
        <w:t xml:space="preserve">4. </w:t>
      </w:r>
      <w:r w:rsidR="00405A74">
        <w:t>Have</w:t>
      </w:r>
      <w:r w:rsidR="006668D8">
        <w:t xml:space="preserve"> the fish </w:t>
      </w:r>
      <w:r w:rsidR="00592FEA">
        <w:t>cup</w:t>
      </w:r>
      <w:r w:rsidR="006668D8">
        <w:t xml:space="preserve"> </w:t>
      </w:r>
      <w:r w:rsidR="00405A74">
        <w:t xml:space="preserve">at the oxygen sensor table so that when </w:t>
      </w:r>
      <w:r w:rsidR="00592FEA">
        <w:t xml:space="preserve">the </w:t>
      </w:r>
      <w:r w:rsidR="00405A74">
        <w:t>2 minutes have elapsed, I can take a reading right away.</w:t>
      </w:r>
      <w:r w:rsidR="006668D8">
        <w:t xml:space="preserve"> I will take an average reading of oxygen over </w:t>
      </w:r>
      <w:r w:rsidR="006668D8" w:rsidRPr="001D7018">
        <w:rPr>
          <w:b/>
          <w:highlight w:val="yellow"/>
        </w:rPr>
        <w:t>90s</w:t>
      </w:r>
      <w:r w:rsidR="00405A74">
        <w:t xml:space="preserve"> and</w:t>
      </w:r>
      <w:r w:rsidR="006668D8">
        <w:t xml:space="preserve"> tell you the number</w:t>
      </w:r>
      <w:r w:rsidR="00405A74">
        <w:t>;</w:t>
      </w:r>
      <w:r w:rsidR="006668D8">
        <w:t xml:space="preserve"> </w:t>
      </w:r>
      <w:r w:rsidR="00E861F4">
        <w:t xml:space="preserve">then </w:t>
      </w:r>
      <w:r w:rsidR="00405A74">
        <w:t>start the timer again for 10 minutes. Y</w:t>
      </w:r>
      <w:r w:rsidR="006668D8">
        <w:t xml:space="preserve">ou can </w:t>
      </w:r>
      <w:r w:rsidR="00405A74">
        <w:t xml:space="preserve">then </w:t>
      </w:r>
      <w:r w:rsidR="006668D8">
        <w:t xml:space="preserve">return with the fish </w:t>
      </w:r>
      <w:r w:rsidR="00592FEA">
        <w:t xml:space="preserve">cup </w:t>
      </w:r>
      <w:r w:rsidR="006668D8">
        <w:t>to your lab table</w:t>
      </w:r>
      <w:r w:rsidR="00405A74">
        <w:t>.</w:t>
      </w:r>
      <w:r w:rsidR="00910BBE">
        <w:t xml:space="preserve"> </w:t>
      </w:r>
    </w:p>
    <w:p w:rsidR="008014A4" w:rsidRDefault="00CD1F5F" w:rsidP="006D4AC3">
      <w:pPr>
        <w:ind w:left="180" w:hanging="180"/>
      </w:pPr>
      <w:r>
        <w:t>6</w:t>
      </w:r>
      <w:r w:rsidR="008014A4">
        <w:t xml:space="preserve">. </w:t>
      </w:r>
      <w:r w:rsidR="00910BBE">
        <w:t>Record the oxygen value</w:t>
      </w:r>
      <w:r w:rsidR="006C3A54">
        <w:t xml:space="preserve"> I measured with the sensor</w:t>
      </w:r>
      <w:r w:rsidR="00910BBE">
        <w:t>.</w:t>
      </w:r>
      <w:r w:rsidR="00592FEA">
        <w:t xml:space="preserve"> This is the initial oxygen value</w:t>
      </w:r>
      <w:r w:rsidR="00620512">
        <w:t xml:space="preserve"> at </w:t>
      </w:r>
      <w:r w:rsidR="007019E2">
        <w:rPr>
          <w:i/>
          <w:highlight w:val="yellow"/>
          <w:u w:val="single"/>
        </w:rPr>
        <w:t>20</w:t>
      </w:r>
      <w:r w:rsidR="00620512" w:rsidRPr="00620512">
        <w:rPr>
          <w:i/>
          <w:highlight w:val="yellow"/>
          <w:u w:val="single"/>
          <w:vertAlign w:val="superscript"/>
        </w:rPr>
        <w:t>o</w:t>
      </w:r>
      <w:r w:rsidR="00620512" w:rsidRPr="00620512">
        <w:rPr>
          <w:i/>
          <w:highlight w:val="yellow"/>
          <w:u w:val="single"/>
        </w:rPr>
        <w:t>C</w:t>
      </w:r>
      <w:r w:rsidR="00592FEA">
        <w:t>.</w:t>
      </w:r>
      <w:r w:rsidR="00620512">
        <w:t xml:space="preserve"> During the experiment the temperature will increase about 1 degree; therefore,</w:t>
      </w:r>
      <w:r w:rsidR="007019E2">
        <w:t xml:space="preserve"> starting it at 19</w:t>
      </w:r>
      <w:r w:rsidR="00620512">
        <w:t xml:space="preserve"> degrees assures the average experimental temperature is about </w:t>
      </w:r>
      <w:r w:rsidR="007019E2">
        <w:rPr>
          <w:b/>
          <w:highlight w:val="yellow"/>
        </w:rPr>
        <w:t>20</w:t>
      </w:r>
      <w:r w:rsidR="00620512" w:rsidRPr="00620512">
        <w:rPr>
          <w:b/>
          <w:highlight w:val="yellow"/>
          <w:vertAlign w:val="superscript"/>
        </w:rPr>
        <w:t>o</w:t>
      </w:r>
      <w:r w:rsidR="00620512" w:rsidRPr="00620512">
        <w:rPr>
          <w:b/>
          <w:highlight w:val="yellow"/>
        </w:rPr>
        <w:t>C</w:t>
      </w:r>
      <w:r w:rsidR="00620512">
        <w:t>.</w:t>
      </w:r>
    </w:p>
    <w:p w:rsidR="007F158B" w:rsidRDefault="00CD1F5F" w:rsidP="00592FEA">
      <w:pPr>
        <w:ind w:left="180" w:hanging="180"/>
      </w:pPr>
      <w:r>
        <w:t>7</w:t>
      </w:r>
      <w:r w:rsidR="009960B6">
        <w:t xml:space="preserve">. </w:t>
      </w:r>
      <w:r w:rsidR="00592FEA">
        <w:t xml:space="preserve">Have the fish </w:t>
      </w:r>
      <w:r w:rsidR="00592FEA">
        <w:t>cup</w:t>
      </w:r>
      <w:r w:rsidR="00592FEA">
        <w:t xml:space="preserve"> at the ox</w:t>
      </w:r>
      <w:r w:rsidR="00592FEA">
        <w:t>ygen sensor table so that when the 10</w:t>
      </w:r>
      <w:r w:rsidR="00592FEA">
        <w:t xml:space="preserve"> minutes have elapsed, I can take a reading right away. I will take an</w:t>
      </w:r>
      <w:r w:rsidR="00592FEA">
        <w:t>other</w:t>
      </w:r>
      <w:r w:rsidR="00592FEA">
        <w:t xml:space="preserve"> average reading of oxygen over </w:t>
      </w:r>
      <w:r w:rsidR="00592FEA" w:rsidRPr="001D7018">
        <w:rPr>
          <w:b/>
          <w:highlight w:val="yellow"/>
        </w:rPr>
        <w:t>90s</w:t>
      </w:r>
      <w:r w:rsidR="00592FEA">
        <w:t xml:space="preserve"> and tell you the number; </w:t>
      </w:r>
      <w:r w:rsidR="00592FEA">
        <w:t>y</w:t>
      </w:r>
      <w:r w:rsidR="00592FEA">
        <w:t xml:space="preserve">ou can then return with the fish </w:t>
      </w:r>
      <w:r w:rsidR="00592FEA">
        <w:t xml:space="preserve">cup </w:t>
      </w:r>
      <w:r w:rsidR="00592FEA">
        <w:t>to your lab table.</w:t>
      </w:r>
    </w:p>
    <w:p w:rsidR="00592FEA" w:rsidRDefault="00592FEA" w:rsidP="00592FEA">
      <w:pPr>
        <w:ind w:left="270" w:hanging="270"/>
      </w:pPr>
      <w:r>
        <w:t>5. Replace the fish into its original r</w:t>
      </w:r>
      <w:r>
        <w:t>oom temperature water cup, dump out water</w:t>
      </w:r>
      <w:r w:rsidR="006653DA">
        <w:t>/ice</w:t>
      </w:r>
      <w:r>
        <w:t xml:space="preserve"> from trays &amp; experimental cup</w:t>
      </w:r>
      <w:r w:rsidR="006653DA">
        <w:t xml:space="preserve"> into sink</w:t>
      </w:r>
      <w:r>
        <w:t>.</w:t>
      </w:r>
      <w:r w:rsidR="003404B1">
        <w:t xml:space="preserve"> Place all empty materials into the tray to dry and leave the fish cup in the tray.</w:t>
      </w:r>
    </w:p>
    <w:p w:rsidR="000D5071" w:rsidRDefault="000D5071" w:rsidP="00592FEA">
      <w:pPr>
        <w:ind w:left="270" w:hanging="270"/>
      </w:pPr>
    </w:p>
    <w:p w:rsidR="000D5071" w:rsidRPr="000C16BE" w:rsidRDefault="000D5071" w:rsidP="000D5071">
      <w:pPr>
        <w:rPr>
          <w:b/>
          <w:u w:val="single"/>
        </w:rPr>
      </w:pPr>
      <w:r>
        <w:rPr>
          <w:b/>
          <w:u w:val="single"/>
        </w:rPr>
        <w:t>DAY 2</w:t>
      </w:r>
      <w:r w:rsidR="004E26E9">
        <w:rPr>
          <w:b/>
          <w:u w:val="single"/>
        </w:rPr>
        <w:t xml:space="preserve"> – FISH RESPIRATION RATE AT </w:t>
      </w:r>
      <w:r w:rsidR="00861874">
        <w:rPr>
          <w:b/>
          <w:u w:val="single"/>
        </w:rPr>
        <w:t>30</w:t>
      </w:r>
      <w:r w:rsidR="004E26E9" w:rsidRPr="000D5071">
        <w:rPr>
          <w:b/>
          <w:u w:val="single"/>
          <w:vertAlign w:val="superscript"/>
        </w:rPr>
        <w:t>o</w:t>
      </w:r>
      <w:r w:rsidR="004E26E9">
        <w:rPr>
          <w:b/>
          <w:u w:val="single"/>
        </w:rPr>
        <w:t>C</w:t>
      </w:r>
    </w:p>
    <w:p w:rsidR="000D5071" w:rsidRDefault="000D5071" w:rsidP="000D5071">
      <w:pPr>
        <w:ind w:left="270" w:hanging="270"/>
      </w:pPr>
      <w:r>
        <w:t>1. Your materials tray includes: a cup of water with a fish, a cup of ice</w:t>
      </w:r>
      <w:r w:rsidR="00EE4830">
        <w:t xml:space="preserve"> </w:t>
      </w:r>
      <w:r>
        <w:t>water, &amp; an experimental cup with holed- lid</w:t>
      </w:r>
      <w:r w:rsidR="00EE4830">
        <w:t xml:space="preserve"> &amp; hot water</w:t>
      </w:r>
      <w:r>
        <w:t>. You also have an extra tray for excess water during the experiment.</w:t>
      </w:r>
    </w:p>
    <w:p w:rsidR="00EE4830" w:rsidRDefault="00EE4830" w:rsidP="000D5071">
      <w:pPr>
        <w:ind w:left="270" w:hanging="270"/>
      </w:pPr>
      <w:r>
        <w:t xml:space="preserve">2. Follow the same procedures as day 1 except temperature should be at </w:t>
      </w:r>
      <w:r w:rsidRPr="000B2F1A">
        <w:rPr>
          <w:b/>
          <w:highlight w:val="yellow"/>
        </w:rPr>
        <w:t>32</w:t>
      </w:r>
      <w:r w:rsidRPr="000B2F1A">
        <w:rPr>
          <w:b/>
          <w:highlight w:val="yellow"/>
          <w:vertAlign w:val="superscript"/>
        </w:rPr>
        <w:t>o</w:t>
      </w:r>
      <w:r w:rsidRPr="000B2F1A">
        <w:rPr>
          <w:b/>
          <w:highlight w:val="yellow"/>
        </w:rPr>
        <w:t>C</w:t>
      </w:r>
      <w:r w:rsidRPr="000B2F1A">
        <w:rPr>
          <w:b/>
        </w:rPr>
        <w:t xml:space="preserve"> </w:t>
      </w:r>
      <w:r>
        <w:t>for your first oxygen reading.</w:t>
      </w:r>
      <w:r w:rsidR="00B851C5">
        <w:t xml:space="preserve"> Heat will be lost more quickly so the temperature may go from 32-28 </w:t>
      </w:r>
      <w:r w:rsidR="006653DA">
        <w:t xml:space="preserve">degrees </w:t>
      </w:r>
      <w:r w:rsidR="00B851C5">
        <w:t xml:space="preserve">during the trial, but the average will be </w:t>
      </w:r>
      <w:r w:rsidR="006653DA">
        <w:t xml:space="preserve">about </w:t>
      </w:r>
      <w:r w:rsidR="00B851C5">
        <w:t>30 degrees.</w:t>
      </w:r>
      <w:r w:rsidR="00F5430F">
        <w:t xml:space="preserve"> Use the </w:t>
      </w:r>
      <w:r w:rsidR="006653DA">
        <w:t xml:space="preserve">provided </w:t>
      </w:r>
      <w:r w:rsidR="00F5430F">
        <w:t>hot water (42</w:t>
      </w:r>
      <w:r w:rsidR="00F5430F" w:rsidRPr="00F5430F">
        <w:rPr>
          <w:vertAlign w:val="superscript"/>
        </w:rPr>
        <w:t>o</w:t>
      </w:r>
      <w:r w:rsidR="00F5430F">
        <w:t>C) &amp; ice-water to adjust temperature prior to your first reading.</w:t>
      </w:r>
    </w:p>
    <w:p w:rsidR="00F950BD" w:rsidRDefault="00F950BD" w:rsidP="000D5071">
      <w:pPr>
        <w:ind w:left="270" w:hanging="270"/>
      </w:pPr>
    </w:p>
    <w:tbl>
      <w:tblPr>
        <w:tblStyle w:val="TableGrid"/>
        <w:tblW w:w="0" w:type="auto"/>
        <w:tblInd w:w="270" w:type="dxa"/>
        <w:tblLook w:val="04A0" w:firstRow="1" w:lastRow="0" w:firstColumn="1" w:lastColumn="0" w:noHBand="0" w:noVBand="1"/>
      </w:tblPr>
      <w:tblGrid>
        <w:gridCol w:w="828"/>
        <w:gridCol w:w="1440"/>
        <w:gridCol w:w="1440"/>
        <w:gridCol w:w="1710"/>
        <w:gridCol w:w="1620"/>
        <w:gridCol w:w="1440"/>
        <w:gridCol w:w="1440"/>
      </w:tblGrid>
      <w:tr w:rsidR="00A655F7" w:rsidTr="0051462C">
        <w:tc>
          <w:tcPr>
            <w:tcW w:w="828" w:type="dxa"/>
          </w:tcPr>
          <w:p w:rsidR="00A655F7" w:rsidRDefault="00A655F7" w:rsidP="00AD535F">
            <w:pPr>
              <w:jc w:val="center"/>
            </w:pPr>
            <w:r>
              <w:t>Group</w:t>
            </w:r>
          </w:p>
        </w:tc>
        <w:tc>
          <w:tcPr>
            <w:tcW w:w="1440" w:type="dxa"/>
          </w:tcPr>
          <w:p w:rsidR="00A655F7" w:rsidRDefault="00A655F7" w:rsidP="00B93814">
            <w:pPr>
              <w:jc w:val="center"/>
            </w:pPr>
            <w:r>
              <w:t>Time @</w:t>
            </w:r>
          </w:p>
          <w:p w:rsidR="00A655F7" w:rsidRDefault="00A655F7" w:rsidP="00B93814">
            <w:pPr>
              <w:jc w:val="center"/>
            </w:pPr>
            <w:r>
              <w:t>fish into cup</w:t>
            </w:r>
          </w:p>
        </w:tc>
        <w:tc>
          <w:tcPr>
            <w:tcW w:w="1440" w:type="dxa"/>
          </w:tcPr>
          <w:p w:rsidR="00A655F7" w:rsidRDefault="00A655F7" w:rsidP="00B93814">
            <w:pPr>
              <w:jc w:val="center"/>
            </w:pPr>
            <w:r>
              <w:t>Time @</w:t>
            </w:r>
          </w:p>
          <w:p w:rsidR="00A655F7" w:rsidRDefault="00A655F7" w:rsidP="00B93814">
            <w:pPr>
              <w:jc w:val="center"/>
            </w:pPr>
            <w:r>
              <w:t>initial reading</w:t>
            </w:r>
          </w:p>
        </w:tc>
        <w:tc>
          <w:tcPr>
            <w:tcW w:w="1710" w:type="dxa"/>
          </w:tcPr>
          <w:p w:rsidR="00A655F7" w:rsidRDefault="00A655F7" w:rsidP="00B93814">
            <w:pPr>
              <w:jc w:val="center"/>
            </w:pPr>
            <w:r>
              <w:t>Time @ start 10 minute timer</w:t>
            </w:r>
          </w:p>
        </w:tc>
        <w:tc>
          <w:tcPr>
            <w:tcW w:w="1620" w:type="dxa"/>
          </w:tcPr>
          <w:p w:rsidR="00A655F7" w:rsidRDefault="00A655F7" w:rsidP="00B34A70">
            <w:pPr>
              <w:jc w:val="center"/>
            </w:pPr>
            <w:r>
              <w:t xml:space="preserve">Time @ </w:t>
            </w:r>
            <w:r>
              <w:t>final reading</w:t>
            </w:r>
          </w:p>
        </w:tc>
        <w:tc>
          <w:tcPr>
            <w:tcW w:w="1440" w:type="dxa"/>
          </w:tcPr>
          <w:p w:rsidR="00A655F7" w:rsidRDefault="00A655F7" w:rsidP="00B34A70">
            <w:pPr>
              <w:jc w:val="center"/>
            </w:pPr>
            <w:r>
              <w:t>20</w:t>
            </w:r>
            <w:r w:rsidRPr="00A655F7">
              <w:rPr>
                <w:vertAlign w:val="superscript"/>
              </w:rPr>
              <w:t>o</w:t>
            </w:r>
            <w:r>
              <w:t>C Respiration Rate</w:t>
            </w:r>
          </w:p>
          <w:p w:rsidR="00A655F7" w:rsidRDefault="00A655F7" w:rsidP="00B34A70">
            <w:pPr>
              <w:jc w:val="center"/>
            </w:pPr>
            <w:r>
              <w:t>(O</w:t>
            </w:r>
            <w:r w:rsidRPr="00431ACF">
              <w:rPr>
                <w:vertAlign w:val="subscript"/>
              </w:rPr>
              <w:t>2</w:t>
            </w:r>
            <w:r>
              <w:t>/minute)</w:t>
            </w:r>
          </w:p>
        </w:tc>
        <w:tc>
          <w:tcPr>
            <w:tcW w:w="1440" w:type="dxa"/>
          </w:tcPr>
          <w:p w:rsidR="00A655F7" w:rsidRDefault="00A655F7" w:rsidP="00A655F7">
            <w:pPr>
              <w:jc w:val="center"/>
            </w:pPr>
            <w:r>
              <w:t>3</w:t>
            </w:r>
            <w:r>
              <w:t>0</w:t>
            </w:r>
            <w:r w:rsidRPr="00A655F7">
              <w:rPr>
                <w:vertAlign w:val="superscript"/>
              </w:rPr>
              <w:t>o</w:t>
            </w:r>
            <w:r>
              <w:t>C Respiration Rate</w:t>
            </w:r>
          </w:p>
          <w:p w:rsidR="00A655F7" w:rsidRDefault="00A655F7" w:rsidP="00A655F7">
            <w:pPr>
              <w:jc w:val="center"/>
            </w:pPr>
            <w:r>
              <w:t>(O</w:t>
            </w:r>
            <w:r w:rsidRPr="00431ACF">
              <w:rPr>
                <w:vertAlign w:val="subscript"/>
              </w:rPr>
              <w:t>2</w:t>
            </w:r>
            <w:r>
              <w:t>/minute)</w:t>
            </w:r>
          </w:p>
        </w:tc>
      </w:tr>
      <w:tr w:rsidR="00A655F7" w:rsidTr="0051462C">
        <w:tc>
          <w:tcPr>
            <w:tcW w:w="828" w:type="dxa"/>
          </w:tcPr>
          <w:p w:rsidR="00A655F7" w:rsidRDefault="00A655F7" w:rsidP="00AD535F">
            <w:pPr>
              <w:jc w:val="center"/>
            </w:pPr>
            <w:r>
              <w:t>2</w:t>
            </w:r>
          </w:p>
        </w:tc>
        <w:tc>
          <w:tcPr>
            <w:tcW w:w="1440" w:type="dxa"/>
          </w:tcPr>
          <w:p w:rsidR="00A655F7" w:rsidRDefault="00A655F7" w:rsidP="00B93814">
            <w:pPr>
              <w:jc w:val="center"/>
            </w:pPr>
            <w:r>
              <w:t>7:38</w:t>
            </w:r>
          </w:p>
        </w:tc>
        <w:tc>
          <w:tcPr>
            <w:tcW w:w="1440" w:type="dxa"/>
          </w:tcPr>
          <w:p w:rsidR="00A655F7" w:rsidRDefault="00A655F7" w:rsidP="00B93814">
            <w:pPr>
              <w:jc w:val="center"/>
            </w:pPr>
            <w:r>
              <w:t>7:40</w:t>
            </w:r>
          </w:p>
        </w:tc>
        <w:tc>
          <w:tcPr>
            <w:tcW w:w="1710" w:type="dxa"/>
          </w:tcPr>
          <w:p w:rsidR="00A655F7" w:rsidRDefault="00A655F7" w:rsidP="00B93814">
            <w:pPr>
              <w:jc w:val="center"/>
            </w:pPr>
            <w:r>
              <w:t>7:42</w:t>
            </w:r>
          </w:p>
        </w:tc>
        <w:tc>
          <w:tcPr>
            <w:tcW w:w="1620" w:type="dxa"/>
          </w:tcPr>
          <w:p w:rsidR="00A655F7" w:rsidRDefault="00A655F7" w:rsidP="00B93814">
            <w:pPr>
              <w:jc w:val="center"/>
            </w:pPr>
            <w:r>
              <w:t>7:52</w:t>
            </w:r>
          </w:p>
        </w:tc>
        <w:tc>
          <w:tcPr>
            <w:tcW w:w="1440" w:type="dxa"/>
          </w:tcPr>
          <w:p w:rsidR="00A655F7" w:rsidRDefault="00A655F7" w:rsidP="00B93814">
            <w:pPr>
              <w:jc w:val="center"/>
            </w:pPr>
          </w:p>
        </w:tc>
        <w:tc>
          <w:tcPr>
            <w:tcW w:w="1440" w:type="dxa"/>
          </w:tcPr>
          <w:p w:rsidR="00A655F7" w:rsidRDefault="00A655F7" w:rsidP="00B93814">
            <w:pPr>
              <w:jc w:val="center"/>
            </w:pPr>
          </w:p>
        </w:tc>
      </w:tr>
      <w:tr w:rsidR="00A655F7" w:rsidTr="0051462C">
        <w:tc>
          <w:tcPr>
            <w:tcW w:w="828" w:type="dxa"/>
          </w:tcPr>
          <w:p w:rsidR="00A655F7" w:rsidRDefault="00A655F7" w:rsidP="00AD535F">
            <w:pPr>
              <w:jc w:val="center"/>
            </w:pPr>
            <w:r>
              <w:t>3</w:t>
            </w:r>
          </w:p>
        </w:tc>
        <w:tc>
          <w:tcPr>
            <w:tcW w:w="1440" w:type="dxa"/>
          </w:tcPr>
          <w:p w:rsidR="00A655F7" w:rsidRDefault="00A655F7" w:rsidP="00B93814">
            <w:pPr>
              <w:jc w:val="center"/>
            </w:pPr>
            <w:r>
              <w:t>7:41</w:t>
            </w:r>
          </w:p>
        </w:tc>
        <w:tc>
          <w:tcPr>
            <w:tcW w:w="1440" w:type="dxa"/>
          </w:tcPr>
          <w:p w:rsidR="00A655F7" w:rsidRDefault="00A655F7" w:rsidP="00B93814">
            <w:pPr>
              <w:jc w:val="center"/>
            </w:pPr>
            <w:r>
              <w:t>7:43</w:t>
            </w:r>
          </w:p>
        </w:tc>
        <w:tc>
          <w:tcPr>
            <w:tcW w:w="1710" w:type="dxa"/>
          </w:tcPr>
          <w:p w:rsidR="00A655F7" w:rsidRDefault="00A655F7" w:rsidP="00B93814">
            <w:pPr>
              <w:jc w:val="center"/>
            </w:pPr>
            <w:r>
              <w:t>7:45</w:t>
            </w:r>
          </w:p>
        </w:tc>
        <w:tc>
          <w:tcPr>
            <w:tcW w:w="1620" w:type="dxa"/>
          </w:tcPr>
          <w:p w:rsidR="00A655F7" w:rsidRDefault="00A655F7" w:rsidP="00B93814">
            <w:pPr>
              <w:jc w:val="center"/>
            </w:pPr>
            <w:r>
              <w:t>7:55</w:t>
            </w:r>
          </w:p>
        </w:tc>
        <w:tc>
          <w:tcPr>
            <w:tcW w:w="1440" w:type="dxa"/>
          </w:tcPr>
          <w:p w:rsidR="00A655F7" w:rsidRDefault="00A655F7" w:rsidP="00B93814">
            <w:pPr>
              <w:jc w:val="center"/>
            </w:pPr>
          </w:p>
        </w:tc>
        <w:tc>
          <w:tcPr>
            <w:tcW w:w="1440" w:type="dxa"/>
          </w:tcPr>
          <w:p w:rsidR="00A655F7" w:rsidRDefault="00A655F7" w:rsidP="00B93814">
            <w:pPr>
              <w:jc w:val="center"/>
            </w:pPr>
          </w:p>
        </w:tc>
      </w:tr>
      <w:tr w:rsidR="00A655F7" w:rsidTr="0051462C">
        <w:tc>
          <w:tcPr>
            <w:tcW w:w="828" w:type="dxa"/>
          </w:tcPr>
          <w:p w:rsidR="00A655F7" w:rsidRDefault="00A655F7" w:rsidP="00AD535F">
            <w:pPr>
              <w:jc w:val="center"/>
            </w:pPr>
            <w:r>
              <w:t>4</w:t>
            </w:r>
          </w:p>
        </w:tc>
        <w:tc>
          <w:tcPr>
            <w:tcW w:w="1440" w:type="dxa"/>
          </w:tcPr>
          <w:p w:rsidR="00A655F7" w:rsidRDefault="00A655F7" w:rsidP="00B93814">
            <w:pPr>
              <w:jc w:val="center"/>
            </w:pPr>
            <w:r>
              <w:t>7:44</w:t>
            </w:r>
          </w:p>
        </w:tc>
        <w:tc>
          <w:tcPr>
            <w:tcW w:w="1440" w:type="dxa"/>
          </w:tcPr>
          <w:p w:rsidR="00A655F7" w:rsidRDefault="00A655F7" w:rsidP="00B93814">
            <w:pPr>
              <w:jc w:val="center"/>
            </w:pPr>
            <w:r>
              <w:t>7:46</w:t>
            </w:r>
          </w:p>
        </w:tc>
        <w:tc>
          <w:tcPr>
            <w:tcW w:w="1710" w:type="dxa"/>
          </w:tcPr>
          <w:p w:rsidR="00A655F7" w:rsidRDefault="00A655F7" w:rsidP="00B93814">
            <w:pPr>
              <w:jc w:val="center"/>
            </w:pPr>
            <w:r>
              <w:t>7:48</w:t>
            </w:r>
          </w:p>
        </w:tc>
        <w:tc>
          <w:tcPr>
            <w:tcW w:w="1620" w:type="dxa"/>
          </w:tcPr>
          <w:p w:rsidR="00A655F7" w:rsidRDefault="00A655F7" w:rsidP="00B93814">
            <w:pPr>
              <w:jc w:val="center"/>
            </w:pPr>
            <w:r>
              <w:t>7:58</w:t>
            </w:r>
          </w:p>
        </w:tc>
        <w:tc>
          <w:tcPr>
            <w:tcW w:w="1440" w:type="dxa"/>
          </w:tcPr>
          <w:p w:rsidR="00A655F7" w:rsidRDefault="00A655F7" w:rsidP="00B93814">
            <w:pPr>
              <w:jc w:val="center"/>
            </w:pPr>
          </w:p>
        </w:tc>
        <w:tc>
          <w:tcPr>
            <w:tcW w:w="1440" w:type="dxa"/>
          </w:tcPr>
          <w:p w:rsidR="00A655F7" w:rsidRDefault="00A655F7" w:rsidP="00B93814">
            <w:pPr>
              <w:jc w:val="center"/>
            </w:pPr>
          </w:p>
        </w:tc>
      </w:tr>
      <w:tr w:rsidR="00A655F7" w:rsidTr="0051462C">
        <w:tc>
          <w:tcPr>
            <w:tcW w:w="828" w:type="dxa"/>
          </w:tcPr>
          <w:p w:rsidR="00A655F7" w:rsidRDefault="00A655F7" w:rsidP="00AD535F">
            <w:pPr>
              <w:jc w:val="center"/>
            </w:pPr>
            <w:r>
              <w:t>5</w:t>
            </w:r>
          </w:p>
        </w:tc>
        <w:tc>
          <w:tcPr>
            <w:tcW w:w="1440" w:type="dxa"/>
          </w:tcPr>
          <w:p w:rsidR="00A655F7" w:rsidRDefault="00A655F7" w:rsidP="00B93814">
            <w:pPr>
              <w:jc w:val="center"/>
            </w:pPr>
            <w:r>
              <w:t>7:47</w:t>
            </w:r>
          </w:p>
        </w:tc>
        <w:tc>
          <w:tcPr>
            <w:tcW w:w="1440" w:type="dxa"/>
          </w:tcPr>
          <w:p w:rsidR="00A655F7" w:rsidRDefault="00A655F7" w:rsidP="00B93814">
            <w:pPr>
              <w:jc w:val="center"/>
            </w:pPr>
            <w:r>
              <w:t>7:49</w:t>
            </w:r>
          </w:p>
        </w:tc>
        <w:tc>
          <w:tcPr>
            <w:tcW w:w="1710" w:type="dxa"/>
          </w:tcPr>
          <w:p w:rsidR="00A655F7" w:rsidRDefault="00A655F7" w:rsidP="00B93814">
            <w:pPr>
              <w:jc w:val="center"/>
            </w:pPr>
            <w:r>
              <w:t>7:51</w:t>
            </w:r>
          </w:p>
        </w:tc>
        <w:tc>
          <w:tcPr>
            <w:tcW w:w="1620" w:type="dxa"/>
          </w:tcPr>
          <w:p w:rsidR="00A655F7" w:rsidRDefault="00A655F7" w:rsidP="00B93814">
            <w:pPr>
              <w:jc w:val="center"/>
            </w:pPr>
            <w:r>
              <w:t>8:01</w:t>
            </w:r>
          </w:p>
        </w:tc>
        <w:tc>
          <w:tcPr>
            <w:tcW w:w="1440" w:type="dxa"/>
          </w:tcPr>
          <w:p w:rsidR="00A655F7" w:rsidRDefault="00A655F7" w:rsidP="00B93814">
            <w:pPr>
              <w:jc w:val="center"/>
            </w:pPr>
          </w:p>
        </w:tc>
        <w:tc>
          <w:tcPr>
            <w:tcW w:w="1440" w:type="dxa"/>
          </w:tcPr>
          <w:p w:rsidR="00A655F7" w:rsidRDefault="00A655F7" w:rsidP="00B93814">
            <w:pPr>
              <w:jc w:val="center"/>
            </w:pPr>
          </w:p>
        </w:tc>
      </w:tr>
    </w:tbl>
    <w:p w:rsidR="00F950BD" w:rsidRDefault="00F950BD" w:rsidP="000D5071">
      <w:pPr>
        <w:ind w:left="270" w:hanging="270"/>
      </w:pPr>
    </w:p>
    <w:p w:rsidR="005E4ADA" w:rsidRPr="005E4ADA" w:rsidRDefault="005E4ADA" w:rsidP="00A84B37">
      <w:pPr>
        <w:ind w:left="180" w:hanging="180"/>
      </w:pPr>
      <w:r w:rsidRPr="005E4ADA">
        <w:t>20</w:t>
      </w:r>
      <w:r w:rsidRPr="005E4ADA">
        <w:rPr>
          <w:vertAlign w:val="superscript"/>
        </w:rPr>
        <w:t>o</w:t>
      </w:r>
      <w:r w:rsidRPr="005E4ADA">
        <w:t xml:space="preserve">C </w:t>
      </w:r>
      <w:r>
        <w:t>Trial</w:t>
      </w:r>
      <w:r w:rsidRPr="005E4ADA">
        <w:t xml:space="preserve">       </w:t>
      </w:r>
      <w:r w:rsidR="00A84B37" w:rsidRPr="005E4ADA">
        <w:t>Initial O</w:t>
      </w:r>
      <w:r w:rsidR="00A84B37" w:rsidRPr="005E4ADA">
        <w:rPr>
          <w:vertAlign w:val="subscript"/>
        </w:rPr>
        <w:t>2</w:t>
      </w:r>
      <w:r w:rsidR="00A84B37" w:rsidRPr="005E4ADA">
        <w:t xml:space="preserve"> reading ________ mg O</w:t>
      </w:r>
      <w:r w:rsidR="00A84B37" w:rsidRPr="005E4ADA">
        <w:rPr>
          <w:vertAlign w:val="subscript"/>
        </w:rPr>
        <w:t>2</w:t>
      </w:r>
      <w:r w:rsidR="00A84B37" w:rsidRPr="005E4ADA">
        <w:t>/L H</w:t>
      </w:r>
      <w:r w:rsidR="00A84B37" w:rsidRPr="005E4ADA">
        <w:rPr>
          <w:vertAlign w:val="subscript"/>
        </w:rPr>
        <w:t>2</w:t>
      </w:r>
      <w:r w:rsidR="00A84B37" w:rsidRPr="005E4ADA">
        <w:t>O                 Final</w:t>
      </w:r>
      <w:r w:rsidR="00A84B37" w:rsidRPr="005E4ADA">
        <w:t xml:space="preserve"> O</w:t>
      </w:r>
      <w:r w:rsidR="00A84B37" w:rsidRPr="005E4ADA">
        <w:rPr>
          <w:vertAlign w:val="subscript"/>
        </w:rPr>
        <w:t>2</w:t>
      </w:r>
      <w:r w:rsidR="00A84B37" w:rsidRPr="005E4ADA">
        <w:t xml:space="preserve"> reading ________ mg O</w:t>
      </w:r>
      <w:r w:rsidR="00A84B37" w:rsidRPr="005E4ADA">
        <w:rPr>
          <w:vertAlign w:val="subscript"/>
        </w:rPr>
        <w:t>2</w:t>
      </w:r>
      <w:r w:rsidR="00A84B37" w:rsidRPr="005E4ADA">
        <w:t>/L H</w:t>
      </w:r>
      <w:r w:rsidR="00A84B37" w:rsidRPr="005E4ADA">
        <w:rPr>
          <w:vertAlign w:val="subscript"/>
        </w:rPr>
        <w:t>2</w:t>
      </w:r>
      <w:r w:rsidR="00A84B37" w:rsidRPr="005E4ADA">
        <w:t>O</w:t>
      </w:r>
    </w:p>
    <w:p w:rsidR="00A84B37" w:rsidRPr="005E4ADA" w:rsidRDefault="00E8722C" w:rsidP="00A84B37">
      <w:pPr>
        <w:ind w:left="180" w:hanging="180"/>
      </w:pPr>
      <w:r>
        <w:t>-----------------------------------------------------------------------------------------------------------------------------------------</w:t>
      </w:r>
      <w:r w:rsidR="00A84B37" w:rsidRPr="005E4ADA">
        <w:t xml:space="preserve">      </w:t>
      </w:r>
    </w:p>
    <w:p w:rsidR="005E4ADA" w:rsidRPr="005E4ADA" w:rsidRDefault="005E4ADA" w:rsidP="005E4ADA">
      <w:pPr>
        <w:ind w:left="180" w:hanging="180"/>
      </w:pPr>
      <w:r w:rsidRPr="005E4ADA">
        <w:t>3</w:t>
      </w:r>
      <w:r w:rsidRPr="005E4ADA">
        <w:t>0</w:t>
      </w:r>
      <w:r w:rsidRPr="005E4ADA">
        <w:rPr>
          <w:vertAlign w:val="superscript"/>
        </w:rPr>
        <w:t>o</w:t>
      </w:r>
      <w:r w:rsidRPr="005E4ADA">
        <w:t xml:space="preserve">C </w:t>
      </w:r>
      <w:r>
        <w:t>Trial</w:t>
      </w:r>
      <w:r w:rsidRPr="005E4ADA">
        <w:t xml:space="preserve">       Initial O</w:t>
      </w:r>
      <w:r w:rsidRPr="005E4ADA">
        <w:rPr>
          <w:vertAlign w:val="subscript"/>
        </w:rPr>
        <w:t>2</w:t>
      </w:r>
      <w:r w:rsidRPr="005E4ADA">
        <w:t xml:space="preserve"> reading ________ mg O</w:t>
      </w:r>
      <w:r w:rsidRPr="005E4ADA">
        <w:rPr>
          <w:vertAlign w:val="subscript"/>
        </w:rPr>
        <w:t>2</w:t>
      </w:r>
      <w:r w:rsidRPr="005E4ADA">
        <w:t>/L H</w:t>
      </w:r>
      <w:r w:rsidRPr="005E4ADA">
        <w:rPr>
          <w:vertAlign w:val="subscript"/>
        </w:rPr>
        <w:t>2</w:t>
      </w:r>
      <w:r w:rsidRPr="005E4ADA">
        <w:t>O                 Final O</w:t>
      </w:r>
      <w:r w:rsidRPr="005E4ADA">
        <w:rPr>
          <w:vertAlign w:val="subscript"/>
        </w:rPr>
        <w:t>2</w:t>
      </w:r>
      <w:r w:rsidRPr="005E4ADA">
        <w:t xml:space="preserve"> reading ________ mg O</w:t>
      </w:r>
      <w:r w:rsidRPr="005E4ADA">
        <w:rPr>
          <w:vertAlign w:val="subscript"/>
        </w:rPr>
        <w:t>2</w:t>
      </w:r>
      <w:r w:rsidRPr="005E4ADA">
        <w:t>/L H</w:t>
      </w:r>
      <w:r w:rsidRPr="005E4ADA">
        <w:rPr>
          <w:vertAlign w:val="subscript"/>
        </w:rPr>
        <w:t>2</w:t>
      </w:r>
      <w:r w:rsidRPr="005E4ADA">
        <w:t xml:space="preserve">O      </w:t>
      </w:r>
    </w:p>
    <w:p w:rsidR="005E4ADA" w:rsidRPr="005E4ADA" w:rsidRDefault="005E4ADA" w:rsidP="00A84B37">
      <w:pPr>
        <w:ind w:left="180" w:hanging="180"/>
      </w:pPr>
    </w:p>
    <w:p w:rsidR="00F954E8" w:rsidRPr="005E4ADA" w:rsidRDefault="00F954E8"/>
    <w:p w:rsidR="00F954E8" w:rsidRPr="0087103E" w:rsidRDefault="00DD2DEE">
      <w:pPr>
        <w:rPr>
          <w:b/>
        </w:rPr>
      </w:pPr>
      <w:r>
        <w:rPr>
          <w:b/>
          <w:highlight w:val="lightGray"/>
        </w:rPr>
        <w:t xml:space="preserve">Statistical </w:t>
      </w:r>
      <w:r w:rsidR="00C86650" w:rsidRPr="0087103E">
        <w:rPr>
          <w:b/>
          <w:highlight w:val="lightGray"/>
        </w:rPr>
        <w:t>Analysis</w:t>
      </w:r>
    </w:p>
    <w:p w:rsidR="00C86650" w:rsidRDefault="00431ACF">
      <w:r>
        <w:t>Calculate</w:t>
      </w:r>
      <w:r w:rsidR="00C86650">
        <w:t xml:space="preserve"> the respiration rate for </w:t>
      </w:r>
      <w:r>
        <w:t>each different temperature ([Final-Initial O</w:t>
      </w:r>
      <w:r w:rsidRPr="00431ACF">
        <w:rPr>
          <w:vertAlign w:val="subscript"/>
        </w:rPr>
        <w:t>2</w:t>
      </w:r>
      <w:r>
        <w:t>]/10)</w:t>
      </w:r>
      <w:r w:rsidR="00C86650">
        <w:t xml:space="preserve">. Record the data for all other groups </w:t>
      </w:r>
      <w:r w:rsidR="009757F7">
        <w:t>above. For the t-test website, t</w:t>
      </w:r>
      <w:r w:rsidR="00C86650">
        <w:t xml:space="preserve">he </w:t>
      </w:r>
      <w:r w:rsidR="0009296D">
        <w:t>cold</w:t>
      </w:r>
      <w:r w:rsidR="00C86650">
        <w:t xml:space="preserve"> temperature values should be input into the first box and the </w:t>
      </w:r>
      <w:r w:rsidR="0009296D">
        <w:t>warm</w:t>
      </w:r>
      <w:r w:rsidR="00C86650">
        <w:t xml:space="preserve"> temperature values should be input into the second box.</w:t>
      </w:r>
      <w:r w:rsidR="00233C15">
        <w:t xml:space="preserve"> The p-value should be used to reject or accept your null hypothesis. You can also </w:t>
      </w:r>
      <w:r w:rsidR="00233C15" w:rsidRPr="00725224">
        <w:rPr>
          <w:b/>
        </w:rPr>
        <w:t>obtain the standard deviation</w:t>
      </w:r>
      <w:r w:rsidR="00233C15">
        <w:t xml:space="preserve"> to </w:t>
      </w:r>
      <w:r w:rsidR="00233C15" w:rsidRPr="00725224">
        <w:rPr>
          <w:i/>
          <w:u w:val="single"/>
        </w:rPr>
        <w:t xml:space="preserve">calculate standard error </w:t>
      </w:r>
      <w:r w:rsidR="00233C15">
        <w:t xml:space="preserve">for </w:t>
      </w:r>
      <w:r w:rsidR="00233C15" w:rsidRPr="00725224">
        <w:rPr>
          <w:highlight w:val="yellow"/>
        </w:rPr>
        <w:t>error bars</w:t>
      </w:r>
      <w:r w:rsidR="00233C15">
        <w:t xml:space="preserve"> on your figure.</w:t>
      </w:r>
    </w:p>
    <w:p w:rsidR="00660684" w:rsidRDefault="00660684"/>
    <w:sectPr w:rsidR="00660684" w:rsidSect="00A655F7">
      <w:pgSz w:w="12240" w:h="15840"/>
      <w:pgMar w:top="540" w:right="810" w:bottom="1440" w:left="81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0BD" w:rsidRDefault="00F950BD" w:rsidP="00F950BD">
      <w:r>
        <w:separator/>
      </w:r>
    </w:p>
  </w:endnote>
  <w:endnote w:type="continuationSeparator" w:id="0">
    <w:p w:rsidR="00F950BD" w:rsidRDefault="00F950BD" w:rsidP="00F95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0BD" w:rsidRDefault="00F950BD" w:rsidP="00F950BD">
      <w:r>
        <w:separator/>
      </w:r>
    </w:p>
  </w:footnote>
  <w:footnote w:type="continuationSeparator" w:id="0">
    <w:p w:rsidR="00F950BD" w:rsidRDefault="00F950BD" w:rsidP="00F950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34"/>
    <w:rsid w:val="00006DC6"/>
    <w:rsid w:val="000242C8"/>
    <w:rsid w:val="000616DC"/>
    <w:rsid w:val="000761B4"/>
    <w:rsid w:val="0009296D"/>
    <w:rsid w:val="000B2F1A"/>
    <w:rsid w:val="000C16BE"/>
    <w:rsid w:val="000C436F"/>
    <w:rsid w:val="000C76ED"/>
    <w:rsid w:val="000C7C13"/>
    <w:rsid w:val="000D5071"/>
    <w:rsid w:val="000E5D41"/>
    <w:rsid w:val="000E6F66"/>
    <w:rsid w:val="00121ED9"/>
    <w:rsid w:val="0012724D"/>
    <w:rsid w:val="001307F5"/>
    <w:rsid w:val="0013206D"/>
    <w:rsid w:val="0014440C"/>
    <w:rsid w:val="00170544"/>
    <w:rsid w:val="001714A8"/>
    <w:rsid w:val="0019275D"/>
    <w:rsid w:val="001A21FD"/>
    <w:rsid w:val="001A294B"/>
    <w:rsid w:val="001A2ABF"/>
    <w:rsid w:val="001D7018"/>
    <w:rsid w:val="001E388D"/>
    <w:rsid w:val="001F01EF"/>
    <w:rsid w:val="001F423A"/>
    <w:rsid w:val="002137CD"/>
    <w:rsid w:val="0022663C"/>
    <w:rsid w:val="00233C15"/>
    <w:rsid w:val="002418D1"/>
    <w:rsid w:val="00244C91"/>
    <w:rsid w:val="00283FB1"/>
    <w:rsid w:val="00286899"/>
    <w:rsid w:val="002B4AC9"/>
    <w:rsid w:val="002D3EA3"/>
    <w:rsid w:val="003404B1"/>
    <w:rsid w:val="00377CEC"/>
    <w:rsid w:val="003814CB"/>
    <w:rsid w:val="00384AB6"/>
    <w:rsid w:val="003863FD"/>
    <w:rsid w:val="003A4D66"/>
    <w:rsid w:val="003C354D"/>
    <w:rsid w:val="003C79E0"/>
    <w:rsid w:val="003D0485"/>
    <w:rsid w:val="003D36A1"/>
    <w:rsid w:val="003D552C"/>
    <w:rsid w:val="003E3AE6"/>
    <w:rsid w:val="00404CBD"/>
    <w:rsid w:val="00405A74"/>
    <w:rsid w:val="0041627E"/>
    <w:rsid w:val="00431ACF"/>
    <w:rsid w:val="004409C8"/>
    <w:rsid w:val="0045096A"/>
    <w:rsid w:val="00460FC7"/>
    <w:rsid w:val="00461296"/>
    <w:rsid w:val="004641C2"/>
    <w:rsid w:val="00473B7C"/>
    <w:rsid w:val="00497FB3"/>
    <w:rsid w:val="004B7915"/>
    <w:rsid w:val="004D14D1"/>
    <w:rsid w:val="004E26E9"/>
    <w:rsid w:val="004E6222"/>
    <w:rsid w:val="004F6637"/>
    <w:rsid w:val="00503C75"/>
    <w:rsid w:val="00534C9F"/>
    <w:rsid w:val="0054329F"/>
    <w:rsid w:val="005443C0"/>
    <w:rsid w:val="00553781"/>
    <w:rsid w:val="00565DEA"/>
    <w:rsid w:val="00571C3D"/>
    <w:rsid w:val="005820BF"/>
    <w:rsid w:val="00584F80"/>
    <w:rsid w:val="00592FEA"/>
    <w:rsid w:val="005B09C7"/>
    <w:rsid w:val="005D7979"/>
    <w:rsid w:val="005E4ADA"/>
    <w:rsid w:val="005E4DA0"/>
    <w:rsid w:val="005F5121"/>
    <w:rsid w:val="0060671E"/>
    <w:rsid w:val="0061181E"/>
    <w:rsid w:val="00620512"/>
    <w:rsid w:val="00620AEC"/>
    <w:rsid w:val="00642634"/>
    <w:rsid w:val="00656114"/>
    <w:rsid w:val="00660684"/>
    <w:rsid w:val="006653DA"/>
    <w:rsid w:val="006668D8"/>
    <w:rsid w:val="00682B69"/>
    <w:rsid w:val="006A6925"/>
    <w:rsid w:val="006B1A29"/>
    <w:rsid w:val="006B780E"/>
    <w:rsid w:val="006C3A54"/>
    <w:rsid w:val="006D240B"/>
    <w:rsid w:val="006D4AC3"/>
    <w:rsid w:val="006D556D"/>
    <w:rsid w:val="007019E2"/>
    <w:rsid w:val="007123C7"/>
    <w:rsid w:val="0071294B"/>
    <w:rsid w:val="00723739"/>
    <w:rsid w:val="007243CD"/>
    <w:rsid w:val="00724742"/>
    <w:rsid w:val="00725224"/>
    <w:rsid w:val="007364A6"/>
    <w:rsid w:val="00766A60"/>
    <w:rsid w:val="00766C62"/>
    <w:rsid w:val="00775594"/>
    <w:rsid w:val="00786534"/>
    <w:rsid w:val="00796481"/>
    <w:rsid w:val="007A05E1"/>
    <w:rsid w:val="007A3451"/>
    <w:rsid w:val="007B0B91"/>
    <w:rsid w:val="007C0735"/>
    <w:rsid w:val="007D0EBB"/>
    <w:rsid w:val="007D12BE"/>
    <w:rsid w:val="007D7775"/>
    <w:rsid w:val="007F029D"/>
    <w:rsid w:val="007F158B"/>
    <w:rsid w:val="007F166F"/>
    <w:rsid w:val="008014A4"/>
    <w:rsid w:val="00806AE9"/>
    <w:rsid w:val="00807762"/>
    <w:rsid w:val="00845E6A"/>
    <w:rsid w:val="008552D1"/>
    <w:rsid w:val="00855D4F"/>
    <w:rsid w:val="00857B35"/>
    <w:rsid w:val="00861874"/>
    <w:rsid w:val="0087103E"/>
    <w:rsid w:val="008A1D2C"/>
    <w:rsid w:val="008A6937"/>
    <w:rsid w:val="008A6B7C"/>
    <w:rsid w:val="008A70F8"/>
    <w:rsid w:val="008B5B12"/>
    <w:rsid w:val="008C4EAC"/>
    <w:rsid w:val="008D7EB3"/>
    <w:rsid w:val="008E09EA"/>
    <w:rsid w:val="008F181E"/>
    <w:rsid w:val="00904B4D"/>
    <w:rsid w:val="00910BBE"/>
    <w:rsid w:val="00950C1D"/>
    <w:rsid w:val="00956084"/>
    <w:rsid w:val="00956D14"/>
    <w:rsid w:val="009757F7"/>
    <w:rsid w:val="00985B2C"/>
    <w:rsid w:val="00990B34"/>
    <w:rsid w:val="00990C42"/>
    <w:rsid w:val="009960B6"/>
    <w:rsid w:val="009A0935"/>
    <w:rsid w:val="009A0EF6"/>
    <w:rsid w:val="009A126C"/>
    <w:rsid w:val="009B1FF9"/>
    <w:rsid w:val="009D1D98"/>
    <w:rsid w:val="009D39A9"/>
    <w:rsid w:val="009F0008"/>
    <w:rsid w:val="00A16696"/>
    <w:rsid w:val="00A45836"/>
    <w:rsid w:val="00A53437"/>
    <w:rsid w:val="00A655F7"/>
    <w:rsid w:val="00A70B20"/>
    <w:rsid w:val="00A84B37"/>
    <w:rsid w:val="00AA0596"/>
    <w:rsid w:val="00AB4BBF"/>
    <w:rsid w:val="00AB5338"/>
    <w:rsid w:val="00AD535F"/>
    <w:rsid w:val="00AD6E92"/>
    <w:rsid w:val="00B04907"/>
    <w:rsid w:val="00B10011"/>
    <w:rsid w:val="00B34A70"/>
    <w:rsid w:val="00B36631"/>
    <w:rsid w:val="00B42D7A"/>
    <w:rsid w:val="00B46663"/>
    <w:rsid w:val="00B5686A"/>
    <w:rsid w:val="00B75913"/>
    <w:rsid w:val="00B851C5"/>
    <w:rsid w:val="00B93814"/>
    <w:rsid w:val="00BA47CF"/>
    <w:rsid w:val="00BB5E32"/>
    <w:rsid w:val="00BB7E08"/>
    <w:rsid w:val="00C0283B"/>
    <w:rsid w:val="00C1403D"/>
    <w:rsid w:val="00C210CB"/>
    <w:rsid w:val="00C32F4D"/>
    <w:rsid w:val="00C6385A"/>
    <w:rsid w:val="00C70675"/>
    <w:rsid w:val="00C84606"/>
    <w:rsid w:val="00C86650"/>
    <w:rsid w:val="00CB55A3"/>
    <w:rsid w:val="00CD1F5F"/>
    <w:rsid w:val="00CE0C24"/>
    <w:rsid w:val="00CE1627"/>
    <w:rsid w:val="00CF1CA4"/>
    <w:rsid w:val="00D06491"/>
    <w:rsid w:val="00D15BDC"/>
    <w:rsid w:val="00D275B0"/>
    <w:rsid w:val="00D322F5"/>
    <w:rsid w:val="00D366D8"/>
    <w:rsid w:val="00D41EC3"/>
    <w:rsid w:val="00D567EE"/>
    <w:rsid w:val="00D5740C"/>
    <w:rsid w:val="00D66DFC"/>
    <w:rsid w:val="00D70BAB"/>
    <w:rsid w:val="00D82CA0"/>
    <w:rsid w:val="00D84F44"/>
    <w:rsid w:val="00DD2DEE"/>
    <w:rsid w:val="00E37EAF"/>
    <w:rsid w:val="00E43D7C"/>
    <w:rsid w:val="00E660FB"/>
    <w:rsid w:val="00E84672"/>
    <w:rsid w:val="00E861F4"/>
    <w:rsid w:val="00E8722C"/>
    <w:rsid w:val="00E9495A"/>
    <w:rsid w:val="00EA5CC2"/>
    <w:rsid w:val="00EB5666"/>
    <w:rsid w:val="00EC1460"/>
    <w:rsid w:val="00ED0CF6"/>
    <w:rsid w:val="00ED5065"/>
    <w:rsid w:val="00ED728E"/>
    <w:rsid w:val="00EE4830"/>
    <w:rsid w:val="00EF2832"/>
    <w:rsid w:val="00F039A4"/>
    <w:rsid w:val="00F06970"/>
    <w:rsid w:val="00F1093F"/>
    <w:rsid w:val="00F26451"/>
    <w:rsid w:val="00F4708E"/>
    <w:rsid w:val="00F5430F"/>
    <w:rsid w:val="00F54A24"/>
    <w:rsid w:val="00F80421"/>
    <w:rsid w:val="00F92743"/>
    <w:rsid w:val="00F950BD"/>
    <w:rsid w:val="00F954E8"/>
    <w:rsid w:val="00FA3554"/>
    <w:rsid w:val="00FD6F2F"/>
    <w:rsid w:val="00FE7107"/>
    <w:rsid w:val="00FF22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2ABF"/>
    <w:rPr>
      <w:rFonts w:ascii="Tahoma" w:hAnsi="Tahoma" w:cs="Tahoma"/>
      <w:sz w:val="16"/>
      <w:szCs w:val="16"/>
    </w:rPr>
  </w:style>
  <w:style w:type="character" w:customStyle="1" w:styleId="BalloonTextChar">
    <w:name w:val="Balloon Text Char"/>
    <w:basedOn w:val="DefaultParagraphFont"/>
    <w:link w:val="BalloonText"/>
    <w:uiPriority w:val="99"/>
    <w:semiHidden/>
    <w:rsid w:val="001A2ABF"/>
    <w:rPr>
      <w:rFonts w:ascii="Tahoma" w:hAnsi="Tahoma" w:cs="Tahoma"/>
      <w:sz w:val="16"/>
      <w:szCs w:val="16"/>
    </w:rPr>
  </w:style>
  <w:style w:type="table" w:styleId="TableGrid">
    <w:name w:val="Table Grid"/>
    <w:basedOn w:val="TableNormal"/>
    <w:uiPriority w:val="59"/>
    <w:rsid w:val="003A4D6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A0EF6"/>
    <w:rPr>
      <w:color w:val="0000FF" w:themeColor="hyperlink"/>
      <w:u w:val="single"/>
    </w:rPr>
  </w:style>
  <w:style w:type="paragraph" w:styleId="Header">
    <w:name w:val="header"/>
    <w:basedOn w:val="Normal"/>
    <w:link w:val="HeaderChar"/>
    <w:uiPriority w:val="99"/>
    <w:unhideWhenUsed/>
    <w:rsid w:val="00F950BD"/>
    <w:pPr>
      <w:tabs>
        <w:tab w:val="center" w:pos="4680"/>
        <w:tab w:val="right" w:pos="9360"/>
      </w:tabs>
    </w:pPr>
  </w:style>
  <w:style w:type="character" w:customStyle="1" w:styleId="HeaderChar">
    <w:name w:val="Header Char"/>
    <w:basedOn w:val="DefaultParagraphFont"/>
    <w:link w:val="Header"/>
    <w:uiPriority w:val="99"/>
    <w:rsid w:val="00F950BD"/>
  </w:style>
  <w:style w:type="paragraph" w:styleId="Footer">
    <w:name w:val="footer"/>
    <w:basedOn w:val="Normal"/>
    <w:link w:val="FooterChar"/>
    <w:uiPriority w:val="99"/>
    <w:unhideWhenUsed/>
    <w:rsid w:val="00F950BD"/>
    <w:pPr>
      <w:tabs>
        <w:tab w:val="center" w:pos="4680"/>
        <w:tab w:val="right" w:pos="9360"/>
      </w:tabs>
    </w:pPr>
  </w:style>
  <w:style w:type="character" w:customStyle="1" w:styleId="FooterChar">
    <w:name w:val="Footer Char"/>
    <w:basedOn w:val="DefaultParagraphFont"/>
    <w:link w:val="Footer"/>
    <w:uiPriority w:val="99"/>
    <w:rsid w:val="00F950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2ABF"/>
    <w:rPr>
      <w:rFonts w:ascii="Tahoma" w:hAnsi="Tahoma" w:cs="Tahoma"/>
      <w:sz w:val="16"/>
      <w:szCs w:val="16"/>
    </w:rPr>
  </w:style>
  <w:style w:type="character" w:customStyle="1" w:styleId="BalloonTextChar">
    <w:name w:val="Balloon Text Char"/>
    <w:basedOn w:val="DefaultParagraphFont"/>
    <w:link w:val="BalloonText"/>
    <w:uiPriority w:val="99"/>
    <w:semiHidden/>
    <w:rsid w:val="001A2ABF"/>
    <w:rPr>
      <w:rFonts w:ascii="Tahoma" w:hAnsi="Tahoma" w:cs="Tahoma"/>
      <w:sz w:val="16"/>
      <w:szCs w:val="16"/>
    </w:rPr>
  </w:style>
  <w:style w:type="table" w:styleId="TableGrid">
    <w:name w:val="Table Grid"/>
    <w:basedOn w:val="TableNormal"/>
    <w:uiPriority w:val="59"/>
    <w:rsid w:val="003A4D6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A0EF6"/>
    <w:rPr>
      <w:color w:val="0000FF" w:themeColor="hyperlink"/>
      <w:u w:val="single"/>
    </w:rPr>
  </w:style>
  <w:style w:type="paragraph" w:styleId="Header">
    <w:name w:val="header"/>
    <w:basedOn w:val="Normal"/>
    <w:link w:val="HeaderChar"/>
    <w:uiPriority w:val="99"/>
    <w:unhideWhenUsed/>
    <w:rsid w:val="00F950BD"/>
    <w:pPr>
      <w:tabs>
        <w:tab w:val="center" w:pos="4680"/>
        <w:tab w:val="right" w:pos="9360"/>
      </w:tabs>
    </w:pPr>
  </w:style>
  <w:style w:type="character" w:customStyle="1" w:styleId="HeaderChar">
    <w:name w:val="Header Char"/>
    <w:basedOn w:val="DefaultParagraphFont"/>
    <w:link w:val="Header"/>
    <w:uiPriority w:val="99"/>
    <w:rsid w:val="00F950BD"/>
  </w:style>
  <w:style w:type="paragraph" w:styleId="Footer">
    <w:name w:val="footer"/>
    <w:basedOn w:val="Normal"/>
    <w:link w:val="FooterChar"/>
    <w:uiPriority w:val="99"/>
    <w:unhideWhenUsed/>
    <w:rsid w:val="00F950BD"/>
    <w:pPr>
      <w:tabs>
        <w:tab w:val="center" w:pos="4680"/>
        <w:tab w:val="right" w:pos="9360"/>
      </w:tabs>
    </w:pPr>
  </w:style>
  <w:style w:type="character" w:customStyle="1" w:styleId="FooterChar">
    <w:name w:val="Footer Char"/>
    <w:basedOn w:val="DefaultParagraphFont"/>
    <w:link w:val="Footer"/>
    <w:uiPriority w:val="99"/>
    <w:rsid w:val="00F95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992</TotalTime>
  <Pages>2</Pages>
  <Words>897</Words>
  <Characters>5114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Arseniy Petrov</dc:creator>
  <cp:lastModifiedBy>Leanne</cp:lastModifiedBy>
  <cp:revision>220</cp:revision>
  <cp:lastPrinted>2017-06-22T00:25:00Z</cp:lastPrinted>
  <dcterms:created xsi:type="dcterms:W3CDTF">2015-09-26T11:18:00Z</dcterms:created>
  <dcterms:modified xsi:type="dcterms:W3CDTF">2017-09-18T00:26:00Z</dcterms:modified>
</cp:coreProperties>
</file>